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BDEE1" w14:textId="69C6BB9B" w:rsidR="00111E54" w:rsidRDefault="00111E54" w:rsidP="0084722A">
      <w:pPr>
        <w:pStyle w:val="Normaalweb"/>
        <w:rPr>
          <w:rFonts w:ascii="Aptos Display" w:hAnsi="Aptos Display" w:cs="Aldhabi"/>
          <w:b/>
          <w:bCs/>
          <w:color w:val="1F4E79" w:themeColor="accent5" w:themeShade="80"/>
          <w:sz w:val="32"/>
          <w:szCs w:val="32"/>
        </w:rPr>
      </w:pPr>
      <w:r w:rsidRPr="00111E54">
        <w:rPr>
          <w:rFonts w:ascii="Aptos Display" w:hAnsi="Aptos Display" w:cs="Aldhabi"/>
          <w:b/>
          <w:bCs/>
          <w:noProof/>
          <w:color w:val="000000"/>
          <w:sz w:val="28"/>
          <w:szCs w:val="28"/>
        </w:rPr>
        <w:drawing>
          <wp:anchor distT="0" distB="0" distL="114300" distR="114300" simplePos="0" relativeHeight="251664384" behindDoc="0" locked="0" layoutInCell="1" allowOverlap="1" wp14:anchorId="2D7A1B59" wp14:editId="5D5AF609">
            <wp:simplePos x="0" y="0"/>
            <wp:positionH relativeFrom="margin">
              <wp:posOffset>-121920</wp:posOffset>
            </wp:positionH>
            <wp:positionV relativeFrom="paragraph">
              <wp:posOffset>0</wp:posOffset>
            </wp:positionV>
            <wp:extent cx="2072640" cy="1043940"/>
            <wp:effectExtent l="0" t="0" r="0" b="0"/>
            <wp:wrapSquare wrapText="bothSides"/>
            <wp:docPr id="152" name="Google Shape;152;p1" descr="Une image contenant texte, Police, Graphiqu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152" name="Google Shape;152;p1" descr="Une image contenant texte, Police, Graphique, capture d’écran&#10;&#10;Description générée automatiquement"/>
                    <pic:cNvPicPr preferRelativeResize="0"/>
                  </pic:nvPicPr>
                  <pic:blipFill rotWithShape="1">
                    <a:blip r:embed="rId5" cstate="print">
                      <a:alphaModFix/>
                      <a:extLst>
                        <a:ext uri="{28A0092B-C50C-407E-A947-70E740481C1C}">
                          <a14:useLocalDpi xmlns:a14="http://schemas.microsoft.com/office/drawing/2010/main" val="0"/>
                        </a:ext>
                      </a:extLst>
                    </a:blip>
                    <a:srcRect l="9465" t="18184" r="10358" b="17273"/>
                    <a:stretch/>
                  </pic:blipFill>
                  <pic:spPr bwMode="auto">
                    <a:xfrm>
                      <a:off x="0" y="0"/>
                      <a:ext cx="2072640" cy="1043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31F967" w14:textId="084DF0B6" w:rsidR="00111E54" w:rsidRDefault="00111E54" w:rsidP="0084722A">
      <w:pPr>
        <w:pStyle w:val="Normaalweb"/>
        <w:rPr>
          <w:rFonts w:ascii="Aptos Display" w:hAnsi="Aptos Display" w:cs="Aldhabi"/>
          <w:b/>
          <w:bCs/>
          <w:color w:val="1F4E79" w:themeColor="accent5" w:themeShade="80"/>
          <w:sz w:val="32"/>
          <w:szCs w:val="32"/>
        </w:rPr>
      </w:pPr>
    </w:p>
    <w:p w14:paraId="5A02731D" w14:textId="77777777" w:rsidR="00111E54" w:rsidRDefault="00111E54" w:rsidP="0084722A">
      <w:pPr>
        <w:pStyle w:val="Normaalweb"/>
        <w:rPr>
          <w:rFonts w:ascii="Aptos Display" w:hAnsi="Aptos Display" w:cs="Aldhabi"/>
          <w:b/>
          <w:bCs/>
          <w:color w:val="1F4E79" w:themeColor="accent5" w:themeShade="80"/>
          <w:sz w:val="32"/>
          <w:szCs w:val="32"/>
        </w:rPr>
      </w:pPr>
    </w:p>
    <w:p w14:paraId="558D8D06" w14:textId="3247063A" w:rsidR="0084722A" w:rsidRPr="00CC0067" w:rsidRDefault="0084722A" w:rsidP="0084722A">
      <w:pPr>
        <w:pStyle w:val="Normaalweb"/>
        <w:rPr>
          <w:rFonts w:ascii="Aptos Display" w:hAnsi="Aptos Display" w:cs="Aldhabi"/>
          <w:color w:val="1F4E79" w:themeColor="accent5" w:themeShade="80"/>
          <w:sz w:val="40"/>
          <w:szCs w:val="40"/>
        </w:rPr>
      </w:pPr>
      <w:r w:rsidRPr="00CC0067">
        <w:rPr>
          <w:rFonts w:ascii="Aptos Display" w:hAnsi="Aptos Display" w:cs="Aldhabi"/>
          <w:b/>
          <w:bCs/>
          <w:color w:val="1F4E79" w:themeColor="accent5" w:themeShade="80"/>
          <w:sz w:val="32"/>
          <w:szCs w:val="32"/>
        </w:rPr>
        <w:t>Vacature dierenarts VET&amp;GO in Vlaams-Brabant</w:t>
      </w:r>
    </w:p>
    <w:p w14:paraId="3267F5CC" w14:textId="28A1AC47" w:rsidR="0084722A" w:rsidRPr="0084722A" w:rsidRDefault="0084722A" w:rsidP="0084722A">
      <w:pPr>
        <w:pStyle w:val="Normaalweb"/>
        <w:spacing w:before="0" w:beforeAutospacing="0" w:after="160" w:afterAutospacing="0"/>
        <w:rPr>
          <w:rFonts w:ascii="Aptos Display" w:hAnsi="Aptos Display" w:cs="Aldhabi"/>
          <w:sz w:val="32"/>
          <w:szCs w:val="32"/>
        </w:rPr>
      </w:pPr>
      <w:r w:rsidRPr="0084722A">
        <w:rPr>
          <w:rFonts w:ascii="Aptos Display" w:hAnsi="Aptos Display" w:cs="Aldhabi"/>
          <w:color w:val="000000"/>
        </w:rPr>
        <w:t xml:space="preserve">Ben jij een dierenarts die een voltijdse of deeltijdse job zoekt bij de kleine huisdieren in Vlaams-Brabant? Doe je graag spoed of zou je dit </w:t>
      </w:r>
      <w:r w:rsidR="007C2675">
        <w:rPr>
          <w:rFonts w:ascii="Aptos Display" w:hAnsi="Aptos Display" w:cs="Aldhabi"/>
          <w:color w:val="000000"/>
        </w:rPr>
        <w:t xml:space="preserve">graag </w:t>
      </w:r>
      <w:r w:rsidRPr="0084722A">
        <w:rPr>
          <w:rFonts w:ascii="Aptos Display" w:hAnsi="Aptos Display" w:cs="Aldhabi"/>
          <w:color w:val="000000"/>
        </w:rPr>
        <w:t>willen leren? Dan ben je bij ons op het juiste adres! </w:t>
      </w:r>
    </w:p>
    <w:p w14:paraId="594D6C0C" w14:textId="3A677C37" w:rsidR="0084722A" w:rsidRPr="00CC0067" w:rsidRDefault="0084722A" w:rsidP="0084722A">
      <w:pPr>
        <w:pStyle w:val="Normaalweb"/>
        <w:spacing w:before="0" w:beforeAutospacing="0" w:after="160" w:afterAutospacing="0"/>
        <w:rPr>
          <w:rFonts w:ascii="Aptos Display" w:hAnsi="Aptos Display" w:cs="Aldhabi"/>
          <w:color w:val="009999"/>
          <w:sz w:val="32"/>
          <w:szCs w:val="32"/>
        </w:rPr>
      </w:pPr>
      <w:r w:rsidRPr="00CC0067">
        <w:rPr>
          <w:rFonts w:ascii="Aptos Display" w:hAnsi="Aptos Display" w:cs="Aldhabi"/>
          <w:color w:val="009999"/>
        </w:rPr>
        <w:t>Wat bieden wij?</w:t>
      </w:r>
    </w:p>
    <w:p w14:paraId="0A36F981" w14:textId="761DD756" w:rsidR="0084722A" w:rsidRPr="0084722A" w:rsidRDefault="0084722A" w:rsidP="0084722A">
      <w:pPr>
        <w:pStyle w:val="Normaalweb"/>
        <w:numPr>
          <w:ilvl w:val="0"/>
          <w:numId w:val="1"/>
        </w:numPr>
        <w:spacing w:before="0" w:beforeAutospacing="0" w:after="0" w:afterAutospacing="0"/>
        <w:textAlignment w:val="baseline"/>
        <w:rPr>
          <w:rFonts w:ascii="Aptos Display" w:hAnsi="Aptos Display" w:cs="Aldhabi"/>
          <w:color w:val="000000"/>
        </w:rPr>
      </w:pPr>
      <w:r w:rsidRPr="002433DA">
        <w:rPr>
          <w:rFonts w:ascii="Aptos Display" w:hAnsi="Aptos Display" w:cs="Aldhabi"/>
          <w:b/>
          <w:bCs/>
          <w:color w:val="000000"/>
        </w:rPr>
        <w:t>Voltijdse of deeltijdse</w:t>
      </w:r>
      <w:r w:rsidRPr="0084722A">
        <w:rPr>
          <w:rFonts w:ascii="Aptos Display" w:hAnsi="Aptos Display" w:cs="Aldhabi"/>
          <w:color w:val="000000"/>
        </w:rPr>
        <w:t xml:space="preserve"> job als spoeddierenarts</w:t>
      </w:r>
      <w:r w:rsidR="00276854">
        <w:rPr>
          <w:rFonts w:ascii="Aptos Display" w:hAnsi="Aptos Display" w:cs="Aldhabi"/>
          <w:color w:val="000000"/>
        </w:rPr>
        <w:t>, of zelfs voor een aantal dagen in de maand. Op zelfstandige basis.</w:t>
      </w:r>
    </w:p>
    <w:p w14:paraId="7A0E87FA" w14:textId="00183151" w:rsidR="0084722A" w:rsidRPr="0084722A" w:rsidRDefault="0084722A" w:rsidP="0084722A">
      <w:pPr>
        <w:pStyle w:val="Normaalweb"/>
        <w:numPr>
          <w:ilvl w:val="0"/>
          <w:numId w:val="1"/>
        </w:numPr>
        <w:spacing w:before="0" w:beforeAutospacing="0" w:after="0" w:afterAutospacing="0"/>
        <w:textAlignment w:val="baseline"/>
        <w:rPr>
          <w:rFonts w:ascii="Aptos Display" w:hAnsi="Aptos Display" w:cs="Aldhabi"/>
          <w:color w:val="000000"/>
        </w:rPr>
      </w:pPr>
      <w:r>
        <w:rPr>
          <w:noProof/>
        </w:rPr>
        <w:drawing>
          <wp:anchor distT="0" distB="0" distL="114300" distR="114300" simplePos="0" relativeHeight="251660288" behindDoc="0" locked="0" layoutInCell="1" allowOverlap="1" wp14:anchorId="61E04B3A" wp14:editId="0A0187B1">
            <wp:simplePos x="0" y="0"/>
            <wp:positionH relativeFrom="margin">
              <wp:align>right</wp:align>
            </wp:positionH>
            <wp:positionV relativeFrom="paragraph">
              <wp:posOffset>48895</wp:posOffset>
            </wp:positionV>
            <wp:extent cx="396240" cy="441228"/>
            <wp:effectExtent l="0" t="0" r="3810" b="0"/>
            <wp:wrapSquare wrapText="bothSides"/>
            <wp:docPr id="1643941971" name="Afbeelding 3" descr="Bloedonderzoek: 318.116 rechtenvrije illustraties, stockfoto's en  -afbeeldingen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edonderzoek: 318.116 rechtenvrije illustraties, stockfoto's en  -afbeeldingen | Shutter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2533" t="2463"/>
                    <a:stretch/>
                  </pic:blipFill>
                  <pic:spPr bwMode="auto">
                    <a:xfrm>
                      <a:off x="0" y="0"/>
                      <a:ext cx="396240" cy="4412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722A">
        <w:rPr>
          <w:rFonts w:ascii="Aptos Display" w:hAnsi="Aptos Display" w:cs="Aldhabi"/>
          <w:color w:val="000000"/>
        </w:rPr>
        <w:t xml:space="preserve">Gratis initiële </w:t>
      </w:r>
      <w:r w:rsidRPr="002433DA">
        <w:rPr>
          <w:rFonts w:ascii="Aptos Display" w:hAnsi="Aptos Display" w:cs="Aldhabi"/>
          <w:b/>
          <w:bCs/>
          <w:color w:val="000000"/>
        </w:rPr>
        <w:t>bijscholingen</w:t>
      </w:r>
      <w:r w:rsidRPr="0084722A">
        <w:rPr>
          <w:rFonts w:ascii="Aptos Display" w:hAnsi="Aptos Display" w:cs="Aldhabi"/>
          <w:color w:val="000000"/>
        </w:rPr>
        <w:t xml:space="preserve"> op maat bij de aanvang van de job. Theoretische bijscholing zodat je de juiste protocollen kent om een spoedpatiënt te behandelen. Ook praktische bijscholing (indien nodig) zoals POCUS, katheters plaatsen, bloedanalyses,...</w:t>
      </w:r>
    </w:p>
    <w:p w14:paraId="1A8371EA" w14:textId="0E686195" w:rsidR="0084722A" w:rsidRPr="0084722A" w:rsidRDefault="0084722A" w:rsidP="0084722A">
      <w:pPr>
        <w:pStyle w:val="Normaalweb"/>
        <w:numPr>
          <w:ilvl w:val="0"/>
          <w:numId w:val="1"/>
        </w:numPr>
        <w:spacing w:before="0" w:beforeAutospacing="0" w:after="0" w:afterAutospacing="0"/>
        <w:textAlignment w:val="baseline"/>
        <w:rPr>
          <w:rFonts w:ascii="Aptos Display" w:hAnsi="Aptos Display" w:cs="Aldhabi"/>
          <w:color w:val="000000"/>
        </w:rPr>
      </w:pPr>
      <w:r w:rsidRPr="0084722A">
        <w:rPr>
          <w:rFonts w:ascii="Aptos Display" w:hAnsi="Aptos Display" w:cs="Aldhabi"/>
          <w:color w:val="000000"/>
        </w:rPr>
        <w:t>Verdere gratis online bijscholingen</w:t>
      </w:r>
    </w:p>
    <w:p w14:paraId="3FB5EDA8" w14:textId="3A9A6E7C" w:rsidR="0084722A" w:rsidRPr="0084722A" w:rsidRDefault="005075CD" w:rsidP="0084722A">
      <w:pPr>
        <w:pStyle w:val="Normaalweb"/>
        <w:numPr>
          <w:ilvl w:val="0"/>
          <w:numId w:val="1"/>
        </w:numPr>
        <w:spacing w:before="0" w:beforeAutospacing="0" w:after="0" w:afterAutospacing="0"/>
        <w:textAlignment w:val="baseline"/>
        <w:rPr>
          <w:rFonts w:ascii="Aptos Display" w:hAnsi="Aptos Display" w:cs="Aldhabi"/>
          <w:color w:val="000000"/>
        </w:rPr>
      </w:pPr>
      <w:r>
        <w:rPr>
          <w:noProof/>
        </w:rPr>
        <w:drawing>
          <wp:anchor distT="0" distB="0" distL="114300" distR="114300" simplePos="0" relativeHeight="251662336" behindDoc="1" locked="0" layoutInCell="1" allowOverlap="1" wp14:anchorId="7459CEDC" wp14:editId="0D8B5B1C">
            <wp:simplePos x="0" y="0"/>
            <wp:positionH relativeFrom="margin">
              <wp:align>center</wp:align>
            </wp:positionH>
            <wp:positionV relativeFrom="paragraph">
              <wp:posOffset>874395</wp:posOffset>
            </wp:positionV>
            <wp:extent cx="1051560" cy="525780"/>
            <wp:effectExtent l="0" t="0" r="0" b="0"/>
            <wp:wrapNone/>
            <wp:docPr id="1247587091" name="Afbeelding 5" descr="581.025 agenda afbeeldingen, stockfoto's, 3D-objecten en vectoren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81.025 agenda afbeeldingen, stockfoto's, 3D-objecten en vectoren |  Shutterstock"/>
                    <pic:cNvPicPr>
                      <a:picLocks noChangeAspect="1" noChangeArrowheads="1"/>
                    </pic:cNvPicPr>
                  </pic:nvPicPr>
                  <pic:blipFill>
                    <a:blip r:embed="rId7" cstate="print">
                      <a:clrChange>
                        <a:clrFrom>
                          <a:srgbClr val="E5E5E5"/>
                        </a:clrFrom>
                        <a:clrTo>
                          <a:srgbClr val="E5E5E5">
                            <a:alpha val="0"/>
                          </a:srgbClr>
                        </a:clrTo>
                      </a:clrChange>
                      <a:extLst>
                        <a:ext uri="{28A0092B-C50C-407E-A947-70E740481C1C}">
                          <a14:useLocalDpi xmlns:a14="http://schemas.microsoft.com/office/drawing/2010/main" val="0"/>
                        </a:ext>
                      </a:extLst>
                    </a:blip>
                    <a:srcRect/>
                    <a:stretch>
                      <a:fillRect/>
                    </a:stretch>
                  </pic:blipFill>
                  <pic:spPr bwMode="auto">
                    <a:xfrm>
                      <a:off x="0" y="0"/>
                      <a:ext cx="105156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4722A" w:rsidRPr="0084722A">
        <w:rPr>
          <w:rFonts w:ascii="Aptos Display" w:hAnsi="Aptos Display" w:cs="Aldhabi"/>
          <w:color w:val="000000"/>
        </w:rPr>
        <w:t xml:space="preserve">Je staat er nooit alleen voor! Je wordt op maat </w:t>
      </w:r>
      <w:r w:rsidR="0084722A" w:rsidRPr="002433DA">
        <w:rPr>
          <w:rFonts w:ascii="Aptos Display" w:hAnsi="Aptos Display" w:cs="Aldhabi"/>
          <w:b/>
          <w:bCs/>
          <w:color w:val="000000"/>
        </w:rPr>
        <w:t xml:space="preserve">begeleid </w:t>
      </w:r>
      <w:r w:rsidR="0084722A" w:rsidRPr="002433DA">
        <w:rPr>
          <w:rFonts w:ascii="Aptos Display" w:hAnsi="Aptos Display" w:cs="Aldhabi"/>
          <w:color w:val="000000"/>
        </w:rPr>
        <w:t>en geholpen</w:t>
      </w:r>
      <w:r w:rsidR="0084722A" w:rsidRPr="0084722A">
        <w:rPr>
          <w:rFonts w:ascii="Aptos Display" w:hAnsi="Aptos Display" w:cs="Aldhabi"/>
          <w:color w:val="000000"/>
        </w:rPr>
        <w:t xml:space="preserve"> door een ervaren senior dierenarts die dag en nacht voor je bereikbaar is. ‘s Avonds doorheen de week werk je met een assistent, in  het weekend en op feestdagen werk je samen met een andere dierenarts en een assistent. Je kan ook altijd beroep doen op een chirurg, een specialist in medische beeldvorming en een specialist in bijzondere dieren.</w:t>
      </w:r>
    </w:p>
    <w:p w14:paraId="416B2318" w14:textId="0FBF57DD" w:rsidR="0084722A" w:rsidRPr="0084722A" w:rsidRDefault="0084722A" w:rsidP="0084722A">
      <w:pPr>
        <w:pStyle w:val="Normaalweb"/>
        <w:numPr>
          <w:ilvl w:val="0"/>
          <w:numId w:val="1"/>
        </w:numPr>
        <w:spacing w:before="0" w:beforeAutospacing="0" w:after="0" w:afterAutospacing="0"/>
        <w:textAlignment w:val="baseline"/>
        <w:rPr>
          <w:rFonts w:ascii="Aptos Display" w:hAnsi="Aptos Display" w:cs="Aldhabi"/>
          <w:color w:val="000000"/>
        </w:rPr>
      </w:pPr>
      <w:r w:rsidRPr="0084722A">
        <w:rPr>
          <w:rFonts w:ascii="Aptos Display" w:hAnsi="Aptos Display" w:cs="Aldhabi"/>
          <w:color w:val="000000"/>
        </w:rPr>
        <w:t xml:space="preserve">Een aantrekkelijke </w:t>
      </w:r>
      <w:r w:rsidRPr="002433DA">
        <w:rPr>
          <w:rFonts w:ascii="Aptos Display" w:hAnsi="Aptos Display" w:cs="Aldhabi"/>
          <w:b/>
          <w:bCs/>
          <w:color w:val="000000"/>
        </w:rPr>
        <w:t>vergoeding</w:t>
      </w:r>
    </w:p>
    <w:p w14:paraId="462E1A1F" w14:textId="6467BAA7" w:rsidR="0084722A" w:rsidRPr="0084722A" w:rsidRDefault="002433DA" w:rsidP="0084722A">
      <w:pPr>
        <w:pStyle w:val="Normaalweb"/>
        <w:numPr>
          <w:ilvl w:val="0"/>
          <w:numId w:val="1"/>
        </w:numPr>
        <w:spacing w:before="0" w:beforeAutospacing="0" w:after="0" w:afterAutospacing="0"/>
        <w:textAlignment w:val="baseline"/>
        <w:rPr>
          <w:rFonts w:ascii="Aptos Display" w:hAnsi="Aptos Display" w:cs="Aldhabi"/>
          <w:color w:val="000000"/>
        </w:rPr>
      </w:pPr>
      <w:r>
        <w:rPr>
          <w:noProof/>
        </w:rPr>
        <w:drawing>
          <wp:anchor distT="0" distB="0" distL="114300" distR="114300" simplePos="0" relativeHeight="251663360" behindDoc="1" locked="0" layoutInCell="1" allowOverlap="1" wp14:anchorId="259143B5" wp14:editId="71DAE3B1">
            <wp:simplePos x="0" y="0"/>
            <wp:positionH relativeFrom="column">
              <wp:posOffset>4723765</wp:posOffset>
            </wp:positionH>
            <wp:positionV relativeFrom="paragraph">
              <wp:posOffset>113665</wp:posOffset>
            </wp:positionV>
            <wp:extent cx="868680" cy="841721"/>
            <wp:effectExtent l="0" t="0" r="7620" b="0"/>
            <wp:wrapSquare wrapText="bothSides"/>
            <wp:docPr id="178911236" name="Afbeelding 6" descr="Vacatures &amp; helpende hand - Slank en Kwiek - Voorsch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catures &amp; helpende hand - Slank en Kwiek - Voorschot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841721"/>
                    </a:xfrm>
                    <a:prstGeom prst="rect">
                      <a:avLst/>
                    </a:prstGeom>
                    <a:noFill/>
                    <a:ln>
                      <a:noFill/>
                    </a:ln>
                  </pic:spPr>
                </pic:pic>
              </a:graphicData>
            </a:graphic>
            <wp14:sizeRelH relativeFrom="page">
              <wp14:pctWidth>0</wp14:pctWidth>
            </wp14:sizeRelH>
            <wp14:sizeRelV relativeFrom="page">
              <wp14:pctHeight>0</wp14:pctHeight>
            </wp14:sizeRelV>
          </wp:anchor>
        </w:drawing>
      </w:r>
      <w:r w:rsidR="0084722A" w:rsidRPr="0084722A">
        <w:rPr>
          <w:rFonts w:ascii="Aptos Display" w:hAnsi="Aptos Display" w:cs="Aldhabi"/>
          <w:color w:val="000000"/>
        </w:rPr>
        <w:t xml:space="preserve">Een </w:t>
      </w:r>
      <w:r w:rsidR="0084722A" w:rsidRPr="002433DA">
        <w:rPr>
          <w:rFonts w:ascii="Aptos Display" w:hAnsi="Aptos Display" w:cs="Aldhabi"/>
          <w:b/>
          <w:bCs/>
          <w:color w:val="000000"/>
        </w:rPr>
        <w:t xml:space="preserve">flexibel </w:t>
      </w:r>
      <w:r w:rsidR="0084722A" w:rsidRPr="0084722A">
        <w:rPr>
          <w:rFonts w:ascii="Aptos Display" w:hAnsi="Aptos Display" w:cs="Aldhabi"/>
          <w:color w:val="000000"/>
        </w:rPr>
        <w:t>werkschema</w:t>
      </w:r>
      <w:r w:rsidR="005075CD">
        <w:rPr>
          <w:rFonts w:ascii="Aptos Display" w:hAnsi="Aptos Display" w:cs="Aldhabi"/>
          <w:color w:val="000000"/>
        </w:rPr>
        <w:t xml:space="preserve"> </w:t>
      </w:r>
    </w:p>
    <w:p w14:paraId="71ACFF42" w14:textId="496FE317" w:rsidR="0084722A" w:rsidRPr="0084722A" w:rsidRDefault="002433DA" w:rsidP="0084722A">
      <w:pPr>
        <w:pStyle w:val="Normaalweb"/>
        <w:numPr>
          <w:ilvl w:val="0"/>
          <w:numId w:val="1"/>
        </w:numPr>
        <w:spacing w:before="0" w:beforeAutospacing="0" w:after="0" w:afterAutospacing="0"/>
        <w:textAlignment w:val="baseline"/>
        <w:rPr>
          <w:rFonts w:ascii="Aptos Display" w:hAnsi="Aptos Display" w:cs="Aldhabi"/>
          <w:color w:val="000000"/>
        </w:rPr>
      </w:pPr>
      <w:r>
        <w:rPr>
          <w:rFonts w:ascii="Aptos Display" w:hAnsi="Aptos Display" w:cs="Aldhabi"/>
          <w:color w:val="000000"/>
        </w:rPr>
        <w:t xml:space="preserve"> </w:t>
      </w:r>
      <w:r w:rsidR="0084722A" w:rsidRPr="002433DA">
        <w:rPr>
          <w:rFonts w:ascii="Aptos Display" w:hAnsi="Aptos Display" w:cs="Aldhabi"/>
          <w:b/>
          <w:bCs/>
          <w:color w:val="000000"/>
        </w:rPr>
        <w:t xml:space="preserve">Carrière </w:t>
      </w:r>
      <w:r w:rsidR="0084722A" w:rsidRPr="0084722A">
        <w:rPr>
          <w:rFonts w:ascii="Aptos Display" w:hAnsi="Aptos Display" w:cs="Aldhabi"/>
          <w:color w:val="000000"/>
        </w:rPr>
        <w:t>mogelijkheden. Je kan echt groeien bij VET&amp;GO tot telkens een nieuw niveau met nieuwe mogelijkheden.</w:t>
      </w:r>
    </w:p>
    <w:p w14:paraId="14C98BAD" w14:textId="1A89FDED" w:rsidR="0084722A" w:rsidRPr="005075CD" w:rsidRDefault="0084722A" w:rsidP="005075CD">
      <w:pPr>
        <w:pStyle w:val="Normaalweb"/>
        <w:numPr>
          <w:ilvl w:val="0"/>
          <w:numId w:val="1"/>
        </w:numPr>
        <w:spacing w:before="0" w:beforeAutospacing="0" w:after="160" w:afterAutospacing="0"/>
        <w:textAlignment w:val="baseline"/>
        <w:rPr>
          <w:rFonts w:ascii="Aptos Display" w:hAnsi="Aptos Display" w:cs="Aldhabi"/>
          <w:color w:val="000000"/>
        </w:rPr>
      </w:pPr>
      <w:r w:rsidRPr="0084722A">
        <w:rPr>
          <w:rFonts w:ascii="Aptos Display" w:hAnsi="Aptos Display" w:cs="Aldhabi"/>
          <w:color w:val="000000"/>
        </w:rPr>
        <w:t xml:space="preserve">Werken als </w:t>
      </w:r>
      <w:r w:rsidRPr="002433DA">
        <w:rPr>
          <w:rFonts w:ascii="Aptos Display" w:hAnsi="Aptos Display" w:cs="Aldhabi"/>
          <w:b/>
          <w:bCs/>
          <w:color w:val="000000"/>
        </w:rPr>
        <w:t>team</w:t>
      </w:r>
      <w:r w:rsidRPr="0084722A">
        <w:rPr>
          <w:rFonts w:ascii="Aptos Display" w:hAnsi="Aptos Display" w:cs="Aldhabi"/>
          <w:color w:val="000000"/>
        </w:rPr>
        <w:t xml:space="preserve"> staat centraal bij ons. </w:t>
      </w:r>
      <w:r w:rsidRPr="005075CD">
        <w:rPr>
          <w:rFonts w:ascii="Aptos Display" w:hAnsi="Aptos Display" w:cs="Aldhabi"/>
          <w:color w:val="000000"/>
        </w:rPr>
        <w:t>Er zijn team buildings, goede groepssfeer en dierenartsen beschikbaar voor hulp.</w:t>
      </w:r>
    </w:p>
    <w:p w14:paraId="3671062E" w14:textId="5A2A5A22" w:rsidR="0084722A" w:rsidRPr="00CC0067" w:rsidRDefault="0084722A" w:rsidP="0084722A">
      <w:pPr>
        <w:pStyle w:val="Normaalweb"/>
        <w:spacing w:before="0" w:beforeAutospacing="0" w:after="160" w:afterAutospacing="0"/>
        <w:rPr>
          <w:rFonts w:ascii="Aptos Display" w:hAnsi="Aptos Display" w:cs="Aldhabi"/>
          <w:color w:val="009999"/>
          <w:sz w:val="32"/>
          <w:szCs w:val="32"/>
        </w:rPr>
      </w:pPr>
      <w:r w:rsidRPr="00CC0067">
        <w:rPr>
          <w:rFonts w:ascii="Aptos Display" w:hAnsi="Aptos Display" w:cs="Aldhabi"/>
          <w:noProof/>
          <w:color w:val="009999"/>
          <w:sz w:val="32"/>
          <w:szCs w:val="32"/>
        </w:rPr>
        <w:drawing>
          <wp:anchor distT="0" distB="0" distL="114300" distR="114300" simplePos="0" relativeHeight="251658240" behindDoc="1" locked="0" layoutInCell="1" allowOverlap="1" wp14:anchorId="48F05230" wp14:editId="6059EAAB">
            <wp:simplePos x="0" y="0"/>
            <wp:positionH relativeFrom="column">
              <wp:posOffset>2559685</wp:posOffset>
            </wp:positionH>
            <wp:positionV relativeFrom="paragraph">
              <wp:posOffset>187325</wp:posOffset>
            </wp:positionV>
            <wp:extent cx="405765" cy="304800"/>
            <wp:effectExtent l="0" t="0" r="0" b="0"/>
            <wp:wrapNone/>
            <wp:docPr id="496467584" name="Afbeelding 1" descr="Afstuderen hoed SVG, afgestudeerde GLB silhouet, College clipart, academische GLB gesneden bestand, baret PNG, diploma hoed overzicht, ceremonie hoed pictogram 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tuderen hoed SVG, afgestudeerde GLB silhouet, College clipart, academische GLB gesneden bestand, baret PNG, diploma hoed overzicht, ceremonie hoed pictogram afbeelding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0576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067">
        <w:rPr>
          <w:rFonts w:ascii="Aptos Display" w:hAnsi="Aptos Display" w:cs="Aldhabi"/>
          <w:color w:val="009999"/>
        </w:rPr>
        <w:t>Vereisten?</w:t>
      </w:r>
      <w:r w:rsidRPr="00CC0067">
        <w:rPr>
          <w:rFonts w:ascii="Aptos Display" w:hAnsi="Aptos Display" w:cs="Aldhabi"/>
          <w:noProof/>
          <w:color w:val="009999"/>
          <w:sz w:val="32"/>
          <w:szCs w:val="32"/>
        </w:rPr>
        <w:t xml:space="preserve"> </w:t>
      </w:r>
    </w:p>
    <w:p w14:paraId="0AB2574E" w14:textId="1DD3800A" w:rsidR="0084722A" w:rsidRPr="0084722A" w:rsidRDefault="0084722A" w:rsidP="0084722A">
      <w:pPr>
        <w:pStyle w:val="Normaalweb"/>
        <w:numPr>
          <w:ilvl w:val="0"/>
          <w:numId w:val="3"/>
        </w:numPr>
        <w:spacing w:before="0" w:beforeAutospacing="0" w:after="160" w:afterAutospacing="0"/>
        <w:rPr>
          <w:rFonts w:ascii="Aptos Display" w:hAnsi="Aptos Display" w:cs="Aldhabi"/>
          <w:sz w:val="32"/>
          <w:szCs w:val="32"/>
        </w:rPr>
      </w:pPr>
      <w:r w:rsidRPr="0084722A">
        <w:rPr>
          <w:rFonts w:ascii="Aptos Display" w:hAnsi="Aptos Display" w:cs="Aldhabi"/>
          <w:color w:val="000000"/>
        </w:rPr>
        <w:t>Master diploma diergeneeskunde</w:t>
      </w:r>
    </w:p>
    <w:p w14:paraId="76CC058D" w14:textId="736E0A12" w:rsidR="0084722A" w:rsidRPr="0084722A" w:rsidRDefault="0084722A" w:rsidP="0084722A">
      <w:pPr>
        <w:pStyle w:val="Normaalweb"/>
        <w:numPr>
          <w:ilvl w:val="0"/>
          <w:numId w:val="2"/>
        </w:numPr>
        <w:spacing w:before="0" w:beforeAutospacing="0" w:after="160" w:afterAutospacing="0"/>
        <w:textAlignment w:val="baseline"/>
        <w:rPr>
          <w:rFonts w:ascii="Aptos Display" w:hAnsi="Aptos Display" w:cs="Aldhabi"/>
          <w:color w:val="000000"/>
        </w:rPr>
      </w:pPr>
      <w:r w:rsidRPr="0084722A">
        <w:rPr>
          <w:rFonts w:ascii="Aptos Display" w:hAnsi="Aptos Display" w:cs="Aldhabi"/>
          <w:color w:val="000000"/>
        </w:rPr>
        <w:t>Er is geen ervaring vereist, niet in spoed, niet in de diergeneeskunde. Dus zowel geschikt voor pas afgestudeerden als voor dierenartsen met veel ervaring.</w:t>
      </w:r>
    </w:p>
    <w:p w14:paraId="0BFDF799" w14:textId="7F5DBB13" w:rsidR="0084722A" w:rsidRPr="0084722A" w:rsidRDefault="0084722A" w:rsidP="0084722A">
      <w:pPr>
        <w:pStyle w:val="Normaalweb"/>
        <w:spacing w:before="0" w:beforeAutospacing="0" w:after="160" w:afterAutospacing="0"/>
        <w:rPr>
          <w:rFonts w:ascii="Aptos Display" w:hAnsi="Aptos Display" w:cs="Aldhabi"/>
          <w:sz w:val="32"/>
          <w:szCs w:val="32"/>
        </w:rPr>
      </w:pPr>
      <w:r w:rsidRPr="0084722A">
        <w:rPr>
          <w:rFonts w:ascii="Aptos Display" w:hAnsi="Aptos Display" w:cs="Aldhabi"/>
          <w:color w:val="000000"/>
        </w:rPr>
        <w:t xml:space="preserve">Ben je geïnteresseerd? Contacteer ons via </w:t>
      </w:r>
      <w:hyperlink r:id="rId10" w:history="1">
        <w:r w:rsidRPr="0084722A">
          <w:rPr>
            <w:rStyle w:val="Hyperlink"/>
            <w:rFonts w:ascii="Aptos Display" w:eastAsiaTheme="majorEastAsia" w:hAnsi="Aptos Display" w:cs="Aldhabi"/>
            <w:color w:val="0563C1"/>
          </w:rPr>
          <w:t>job@vetandgo.be</w:t>
        </w:r>
      </w:hyperlink>
      <w:r w:rsidRPr="0084722A">
        <w:rPr>
          <w:rFonts w:ascii="Aptos Display" w:hAnsi="Aptos Display" w:cs="Aldhabi"/>
          <w:color w:val="000000"/>
        </w:rPr>
        <w:t xml:space="preserve"> of onze website  op: </w:t>
      </w:r>
      <w:hyperlink r:id="rId11" w:history="1">
        <w:r w:rsidRPr="0084722A">
          <w:rPr>
            <w:rStyle w:val="Hyperlink"/>
            <w:rFonts w:ascii="Aptos Display" w:eastAsiaTheme="majorEastAsia" w:hAnsi="Aptos Display" w:cs="Aldhabi"/>
            <w:color w:val="1155CC"/>
          </w:rPr>
          <w:t>https://www.vetandgo.be/nl/jobs</w:t>
        </w:r>
      </w:hyperlink>
    </w:p>
    <w:p w14:paraId="37F6196D" w14:textId="77777777" w:rsidR="006335F8" w:rsidRPr="0084722A" w:rsidRDefault="006335F8">
      <w:pPr>
        <w:rPr>
          <w:rFonts w:ascii="Aptos Display" w:hAnsi="Aptos Display" w:cs="Aldhabi"/>
          <w:sz w:val="28"/>
          <w:szCs w:val="28"/>
        </w:rPr>
      </w:pPr>
    </w:p>
    <w:sectPr w:rsidR="006335F8" w:rsidRPr="00847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ldhabi">
    <w:charset w:val="B2"/>
    <w:family w:val="auto"/>
    <w:pitch w:val="variable"/>
    <w:sig w:usb0="8000200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C3"/>
    <w:multiLevelType w:val="multilevel"/>
    <w:tmpl w:val="9B60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610D5"/>
    <w:multiLevelType w:val="hybridMultilevel"/>
    <w:tmpl w:val="D9040C3E"/>
    <w:lvl w:ilvl="0" w:tplc="E5A4510A">
      <w:start w:val="1"/>
      <w:numFmt w:val="bullet"/>
      <w:lvlText w:val=""/>
      <w:lvlJc w:val="left"/>
      <w:pPr>
        <w:ind w:left="720" w:hanging="360"/>
      </w:pPr>
      <w:rPr>
        <w:rFonts w:ascii="Symbol" w:hAnsi="Symbol" w:hint="default"/>
        <w:sz w:val="24"/>
        <w:szCs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0472D86"/>
    <w:multiLevelType w:val="multilevel"/>
    <w:tmpl w:val="604A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151704">
    <w:abstractNumId w:val="2"/>
  </w:num>
  <w:num w:numId="2" w16cid:durableId="2132704764">
    <w:abstractNumId w:val="0"/>
  </w:num>
  <w:num w:numId="3" w16cid:durableId="1844928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2A"/>
    <w:rsid w:val="000D1B86"/>
    <w:rsid w:val="00111E54"/>
    <w:rsid w:val="002433DA"/>
    <w:rsid w:val="00276854"/>
    <w:rsid w:val="00354731"/>
    <w:rsid w:val="005075CD"/>
    <w:rsid w:val="006335F8"/>
    <w:rsid w:val="007C2675"/>
    <w:rsid w:val="0084722A"/>
    <w:rsid w:val="008A06B1"/>
    <w:rsid w:val="00CC0067"/>
    <w:rsid w:val="00E95D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4CD2"/>
  <w15:chartTrackingRefBased/>
  <w15:docId w15:val="{75CD2E11-6C3C-4983-8D21-D4544B27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72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472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4722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4722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4722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472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72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72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72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722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4722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4722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4722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4722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472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72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72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722A"/>
    <w:rPr>
      <w:rFonts w:eastAsiaTheme="majorEastAsia" w:cstheme="majorBidi"/>
      <w:color w:val="272727" w:themeColor="text1" w:themeTint="D8"/>
    </w:rPr>
  </w:style>
  <w:style w:type="paragraph" w:styleId="Titel">
    <w:name w:val="Title"/>
    <w:basedOn w:val="Standaard"/>
    <w:next w:val="Standaard"/>
    <w:link w:val="TitelChar"/>
    <w:uiPriority w:val="10"/>
    <w:qFormat/>
    <w:rsid w:val="00847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72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72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72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72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722A"/>
    <w:rPr>
      <w:i/>
      <w:iCs/>
      <w:color w:val="404040" w:themeColor="text1" w:themeTint="BF"/>
    </w:rPr>
  </w:style>
  <w:style w:type="paragraph" w:styleId="Lijstalinea">
    <w:name w:val="List Paragraph"/>
    <w:basedOn w:val="Standaard"/>
    <w:uiPriority w:val="34"/>
    <w:qFormat/>
    <w:rsid w:val="0084722A"/>
    <w:pPr>
      <w:ind w:left="720"/>
      <w:contextualSpacing/>
    </w:pPr>
  </w:style>
  <w:style w:type="character" w:styleId="Intensievebenadrukking">
    <w:name w:val="Intense Emphasis"/>
    <w:basedOn w:val="Standaardalinea-lettertype"/>
    <w:uiPriority w:val="21"/>
    <w:qFormat/>
    <w:rsid w:val="0084722A"/>
    <w:rPr>
      <w:i/>
      <w:iCs/>
      <w:color w:val="2F5496" w:themeColor="accent1" w:themeShade="BF"/>
    </w:rPr>
  </w:style>
  <w:style w:type="paragraph" w:styleId="Duidelijkcitaat">
    <w:name w:val="Intense Quote"/>
    <w:basedOn w:val="Standaard"/>
    <w:next w:val="Standaard"/>
    <w:link w:val="DuidelijkcitaatChar"/>
    <w:uiPriority w:val="30"/>
    <w:qFormat/>
    <w:rsid w:val="00847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4722A"/>
    <w:rPr>
      <w:i/>
      <w:iCs/>
      <w:color w:val="2F5496" w:themeColor="accent1" w:themeShade="BF"/>
    </w:rPr>
  </w:style>
  <w:style w:type="character" w:styleId="Intensieveverwijzing">
    <w:name w:val="Intense Reference"/>
    <w:basedOn w:val="Standaardalinea-lettertype"/>
    <w:uiPriority w:val="32"/>
    <w:qFormat/>
    <w:rsid w:val="0084722A"/>
    <w:rPr>
      <w:b/>
      <w:bCs/>
      <w:smallCaps/>
      <w:color w:val="2F5496" w:themeColor="accent1" w:themeShade="BF"/>
      <w:spacing w:val="5"/>
    </w:rPr>
  </w:style>
  <w:style w:type="paragraph" w:styleId="Normaalweb">
    <w:name w:val="Normal (Web)"/>
    <w:basedOn w:val="Standaard"/>
    <w:uiPriority w:val="99"/>
    <w:semiHidden/>
    <w:unhideWhenUsed/>
    <w:rsid w:val="0084722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8472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102744">
      <w:bodyDiv w:val="1"/>
      <w:marLeft w:val="0"/>
      <w:marRight w:val="0"/>
      <w:marTop w:val="0"/>
      <w:marBottom w:val="0"/>
      <w:divBdr>
        <w:top w:val="none" w:sz="0" w:space="0" w:color="auto"/>
        <w:left w:val="none" w:sz="0" w:space="0" w:color="auto"/>
        <w:bottom w:val="none" w:sz="0" w:space="0" w:color="auto"/>
        <w:right w:val="none" w:sz="0" w:space="0" w:color="auto"/>
      </w:divBdr>
    </w:div>
    <w:div w:id="184720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vetandgo.be/nl/jobs" TargetMode="External"/><Relationship Id="rId5" Type="http://schemas.openxmlformats.org/officeDocument/2006/relationships/image" Target="media/image1.png"/><Relationship Id="rId10" Type="http://schemas.openxmlformats.org/officeDocument/2006/relationships/hyperlink" Target="mailto:job@vetandgo.be"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273</Words>
  <Characters>1503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Van Pachtenbeke</dc:creator>
  <cp:keywords/>
  <dc:description/>
  <cp:lastModifiedBy>Magali Van Pachtenbeke</cp:lastModifiedBy>
  <cp:revision>6</cp:revision>
  <dcterms:created xsi:type="dcterms:W3CDTF">2024-05-21T15:27:00Z</dcterms:created>
  <dcterms:modified xsi:type="dcterms:W3CDTF">2024-05-26T22:25:00Z</dcterms:modified>
</cp:coreProperties>
</file>